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D7" w:rsidRDefault="002178D7"/>
    <w:p w:rsidR="002178D7" w:rsidRDefault="002178D7">
      <w:r>
        <w:rPr>
          <w:b/>
        </w:rPr>
        <w:t>Name:</w:t>
      </w:r>
      <w:r>
        <w:t xml:space="preserve"> ___________________________________</w:t>
      </w:r>
      <w:r>
        <w:tab/>
      </w:r>
      <w:r>
        <w:tab/>
      </w:r>
      <w:r>
        <w:tab/>
      </w:r>
      <w:r>
        <w:tab/>
      </w:r>
      <w:r>
        <w:rPr>
          <w:b/>
        </w:rPr>
        <w:t>Date:</w:t>
      </w:r>
      <w:r>
        <w:t xml:space="preserve"> __________________</w:t>
      </w:r>
    </w:p>
    <w:p w:rsidR="002178D7" w:rsidRDefault="002178D7"/>
    <w:p w:rsidR="002178D7" w:rsidRDefault="002178D7">
      <w:r>
        <w:rPr>
          <w:u w:val="single"/>
        </w:rPr>
        <w:t>Directions</w:t>
      </w:r>
      <w:r>
        <w:t xml:space="preserve">: </w:t>
      </w:r>
      <w:r>
        <w:rPr>
          <w:i/>
        </w:rPr>
        <w:t xml:space="preserve">Answer each question thoroughly as you read Chapter 14 pp. 441-450. Answers should be completed using your own words and using complete sentences. </w:t>
      </w:r>
    </w:p>
    <w:p w:rsidR="002178D7" w:rsidRDefault="002178D7"/>
    <w:p w:rsidR="002178D7" w:rsidRDefault="002178D7" w:rsidP="002178D7">
      <w:pPr>
        <w:pStyle w:val="ListParagraph"/>
        <w:numPr>
          <w:ilvl w:val="0"/>
          <w:numId w:val="1"/>
        </w:numPr>
      </w:pPr>
      <w:r>
        <w:t xml:space="preserve">What two questions does the text identify as central to policymaking and government spending? </w:t>
      </w:r>
    </w:p>
    <w:p w:rsidR="002178D7" w:rsidRDefault="002178D7" w:rsidP="002178D7">
      <w:pPr>
        <w:pStyle w:val="ListParagraph"/>
        <w:numPr>
          <w:ilvl w:val="0"/>
          <w:numId w:val="1"/>
        </w:numPr>
      </w:pPr>
      <w:r>
        <w:t xml:space="preserve">In what ways can democracy pose a threat to budgeting? </w:t>
      </w:r>
    </w:p>
    <w:p w:rsidR="002178D7" w:rsidRDefault="008A7651" w:rsidP="002178D7">
      <w:pPr>
        <w:pStyle w:val="ListParagraph"/>
        <w:numPr>
          <w:ilvl w:val="0"/>
          <w:numId w:val="1"/>
        </w:numPr>
      </w:pPr>
      <w:r>
        <w:t>What does the phrase “budgetary squeeze” refer to?</w:t>
      </w:r>
    </w:p>
    <w:p w:rsidR="002178D7" w:rsidRDefault="002178D7" w:rsidP="002178D7">
      <w:pPr>
        <w:pStyle w:val="ListParagraph"/>
        <w:numPr>
          <w:ilvl w:val="0"/>
          <w:numId w:val="1"/>
        </w:numPr>
      </w:pPr>
      <w:r>
        <w:t xml:space="preserve">According to Figure 14.1 on p. 443, what are the four categories of federal revenues? </w:t>
      </w:r>
    </w:p>
    <w:p w:rsidR="002F2CBA" w:rsidRDefault="002F2CBA" w:rsidP="002178D7">
      <w:pPr>
        <w:pStyle w:val="ListParagraph"/>
        <w:numPr>
          <w:ilvl w:val="0"/>
          <w:numId w:val="1"/>
        </w:numPr>
      </w:pPr>
      <w:r>
        <w:t>What is the ratio of revenue yielded by personal income taxes compared to corporate income taxes?</w:t>
      </w:r>
    </w:p>
    <w:p w:rsidR="002F2CBA" w:rsidRDefault="002F2CBA" w:rsidP="002178D7">
      <w:pPr>
        <w:pStyle w:val="ListParagraph"/>
        <w:numPr>
          <w:ilvl w:val="0"/>
          <w:numId w:val="1"/>
        </w:numPr>
      </w:pPr>
      <w:r>
        <w:t xml:space="preserve"> Who does the national government borrow from when it needs money? What concerns do economists and policymakers express about the national debt’s affect on available investment capital?</w:t>
      </w:r>
    </w:p>
    <w:p w:rsidR="002F2CBA" w:rsidRDefault="002F2CBA" w:rsidP="002178D7">
      <w:pPr>
        <w:pStyle w:val="ListParagraph"/>
        <w:numPr>
          <w:ilvl w:val="0"/>
          <w:numId w:val="1"/>
        </w:numPr>
      </w:pPr>
      <w:r>
        <w:t xml:space="preserve">Why do Republicans favor cutting taxes? Why do critics object to this plan? </w:t>
      </w:r>
    </w:p>
    <w:p w:rsidR="008A7651" w:rsidRDefault="008A7651" w:rsidP="002178D7">
      <w:pPr>
        <w:pStyle w:val="ListParagraph"/>
        <w:numPr>
          <w:ilvl w:val="0"/>
          <w:numId w:val="1"/>
        </w:numPr>
      </w:pPr>
      <w:r>
        <w:t xml:space="preserve">Identify some of the groups who benefit from tax expenditures. Using table 14.1, what are the 5 costliest categories of tax expenditures? Who benefits the most from these expenditures? </w:t>
      </w:r>
    </w:p>
    <w:p w:rsidR="008A7651" w:rsidRDefault="008A7651" w:rsidP="002178D7">
      <w:pPr>
        <w:pStyle w:val="ListParagraph"/>
        <w:numPr>
          <w:ilvl w:val="0"/>
          <w:numId w:val="1"/>
        </w:numPr>
      </w:pPr>
      <w:r>
        <w:t>Imagine that you are a taxpayer 10 years from now. What categories of tax exclusions do you envision applying to you?</w:t>
      </w:r>
    </w:p>
    <w:p w:rsidR="002178D7" w:rsidRPr="002178D7" w:rsidRDefault="008A7651" w:rsidP="002178D7">
      <w:pPr>
        <w:pStyle w:val="ListParagraph"/>
        <w:numPr>
          <w:ilvl w:val="0"/>
          <w:numId w:val="1"/>
        </w:numPr>
      </w:pPr>
      <w:r>
        <w:t xml:space="preserve">Summarize the tax raises or reductions instituted by Presidents Reagan, H.W. Bush, Clinton, and W. Bush. </w:t>
      </w:r>
    </w:p>
    <w:sectPr w:rsidR="002178D7" w:rsidRPr="002178D7" w:rsidSect="002178D7">
      <w:headerReference w:type="default" r:id="rId5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BA" w:rsidRDefault="002F2CBA" w:rsidP="002178D7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14.1 and 14.2 Focus Questions</w:t>
    </w:r>
    <w:r>
      <w:rPr>
        <w:b/>
      </w:rPr>
      <w:tab/>
      <w:t xml:space="preserve">Mrs. Madison </w:t>
    </w:r>
  </w:p>
  <w:p w:rsidR="002F2CBA" w:rsidRPr="002178D7" w:rsidRDefault="002F2CBA" w:rsidP="002178D7">
    <w:pPr>
      <w:pStyle w:val="Header"/>
      <w:jc w:val="center"/>
      <w:rPr>
        <w:b/>
      </w:rPr>
    </w:pPr>
    <w:r>
      <w:rPr>
        <w:b/>
      </w:rPr>
      <w:t xml:space="preserve">“The Politics of Budgeting” and “Sources of Federal Revenue”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2803"/>
    <w:multiLevelType w:val="hybridMultilevel"/>
    <w:tmpl w:val="9F0E7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78D7"/>
    <w:rsid w:val="002178D7"/>
    <w:rsid w:val="002F2CBA"/>
    <w:rsid w:val="008A76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BC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78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78D7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178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8D7"/>
    <w:rPr>
      <w:rFonts w:ascii="Comic Sans MS" w:hAnsi="Comic Sans MS"/>
      <w:sz w:val="20"/>
    </w:rPr>
  </w:style>
  <w:style w:type="paragraph" w:styleId="ListParagraph">
    <w:name w:val="List Paragraph"/>
    <w:basedOn w:val="Normal"/>
    <w:uiPriority w:val="34"/>
    <w:qFormat/>
    <w:rsid w:val="00217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Madison</dc:creator>
  <cp:keywords/>
  <cp:lastModifiedBy>Katie Madison</cp:lastModifiedBy>
  <cp:revision>1</cp:revision>
  <dcterms:created xsi:type="dcterms:W3CDTF">2011-02-01T17:25:00Z</dcterms:created>
  <dcterms:modified xsi:type="dcterms:W3CDTF">2011-02-01T18:13:00Z</dcterms:modified>
</cp:coreProperties>
</file>